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183" w:rsidRPr="00EE5B4F" w:rsidRDefault="0017571D" w:rsidP="00664183">
      <w:pPr>
        <w:shd w:val="clear" w:color="auto" w:fill="FFFFFF"/>
        <w:rPr>
          <w:b/>
          <w:bCs/>
          <w:color w:val="000000"/>
          <w:sz w:val="24"/>
          <w:szCs w:val="24"/>
        </w:rPr>
      </w:pPr>
      <w:bookmarkStart w:id="0" w:name="_GoBack"/>
      <w:bookmarkEnd w:id="0"/>
      <w:r w:rsidRPr="00EE5B4F">
        <w:rPr>
          <w:b/>
          <w:bCs/>
          <w:color w:val="000000"/>
          <w:sz w:val="24"/>
          <w:szCs w:val="24"/>
        </w:rPr>
        <w:t>1</w:t>
      </w:r>
      <w:r w:rsidR="00664183" w:rsidRPr="00EE5B4F">
        <w:rPr>
          <w:b/>
          <w:bCs/>
          <w:color w:val="000000"/>
          <w:sz w:val="24"/>
          <w:szCs w:val="24"/>
        </w:rPr>
        <w:t xml:space="preserve">     Predmet a metódy sociálnej a kultúrnej antropológie</w:t>
      </w:r>
    </w:p>
    <w:p w:rsidR="0017571D" w:rsidRPr="00EE5B4F" w:rsidRDefault="0017571D" w:rsidP="00664183">
      <w:pPr>
        <w:shd w:val="clear" w:color="auto" w:fill="FFFFFF"/>
        <w:rPr>
          <w:b/>
          <w:bCs/>
          <w:color w:val="000000"/>
          <w:sz w:val="24"/>
          <w:szCs w:val="24"/>
        </w:rPr>
      </w:pPr>
    </w:p>
    <w:p w:rsidR="00664183" w:rsidRPr="00EE5B4F" w:rsidRDefault="00664183" w:rsidP="00664183">
      <w:pPr>
        <w:shd w:val="clear" w:color="auto" w:fill="FFFFFF"/>
        <w:rPr>
          <w:b/>
          <w:bCs/>
          <w:color w:val="000000"/>
          <w:sz w:val="24"/>
          <w:szCs w:val="24"/>
        </w:rPr>
      </w:pPr>
      <w:r w:rsidRPr="00EE5B4F">
        <w:rPr>
          <w:b/>
          <w:bCs/>
          <w:color w:val="000000"/>
          <w:sz w:val="24"/>
          <w:szCs w:val="24"/>
        </w:rPr>
        <w:t>Ideové zdroje sociálnej a kultúrnej antropológie</w:t>
      </w:r>
    </w:p>
    <w:p w:rsidR="0017571D" w:rsidRPr="00EE5B4F" w:rsidRDefault="0017571D" w:rsidP="00664183">
      <w:pPr>
        <w:shd w:val="clear" w:color="auto" w:fill="FFFFFF"/>
        <w:rPr>
          <w:sz w:val="24"/>
          <w:szCs w:val="24"/>
        </w:rPr>
      </w:pPr>
    </w:p>
    <w:p w:rsidR="00664183" w:rsidRPr="00EE5B4F" w:rsidRDefault="00664183" w:rsidP="0017571D">
      <w:pPr>
        <w:shd w:val="clear" w:color="auto" w:fill="FFFFFF"/>
        <w:ind w:firstLine="708"/>
        <w:rPr>
          <w:color w:val="000000"/>
          <w:sz w:val="24"/>
          <w:szCs w:val="24"/>
        </w:rPr>
      </w:pPr>
      <w:r w:rsidRPr="00EE5B4F">
        <w:rPr>
          <w:color w:val="000000"/>
          <w:sz w:val="24"/>
          <w:szCs w:val="24"/>
        </w:rPr>
        <w:t xml:space="preserve">Ideové zdroje sociálnej a kultúrnej antropológie možno nájsť v prácach vedcov, ktorí sa programovo zaoberali štúdiom sveta „tých druhých“. So snahou konceptualizovať sociálny svet v pojmoch </w:t>
      </w:r>
      <w:r w:rsidRPr="00EE5B4F">
        <w:rPr>
          <w:b/>
          <w:bCs/>
          <w:color w:val="000000"/>
          <w:sz w:val="24"/>
          <w:szCs w:val="24"/>
        </w:rPr>
        <w:t xml:space="preserve">„my" </w:t>
      </w:r>
      <w:r w:rsidRPr="00EE5B4F">
        <w:rPr>
          <w:color w:val="000000"/>
          <w:sz w:val="24"/>
          <w:szCs w:val="24"/>
        </w:rPr>
        <w:t xml:space="preserve">a </w:t>
      </w:r>
      <w:r w:rsidRPr="00EE5B4F">
        <w:rPr>
          <w:b/>
          <w:bCs/>
          <w:color w:val="000000"/>
          <w:sz w:val="24"/>
          <w:szCs w:val="24"/>
        </w:rPr>
        <w:t xml:space="preserve">„oni" </w:t>
      </w:r>
      <w:r w:rsidRPr="00EE5B4F">
        <w:rPr>
          <w:color w:val="000000"/>
          <w:sz w:val="24"/>
          <w:szCs w:val="24"/>
        </w:rPr>
        <w:t xml:space="preserve">sa stretávame vo všetkých spoločnostiach. Nie je iste náhodné, že väčšina „prírodných“ národov označovala svoj kmeň slovom „ľudia, kým pre okolité etniká používala rôzne pejoratívne označenia, ktoré zatierali punc ľudstva. Tieto cudzie kmene a spoločenstvá boli označované ako „nepriatelia“, „opičiaci“, „všiváci“ a podobne. </w:t>
      </w:r>
    </w:p>
    <w:p w:rsidR="00664183" w:rsidRPr="00EE5B4F" w:rsidRDefault="00664183" w:rsidP="0017571D">
      <w:pPr>
        <w:shd w:val="clear" w:color="auto" w:fill="FFFFFF"/>
        <w:ind w:firstLine="708"/>
        <w:rPr>
          <w:sz w:val="24"/>
          <w:szCs w:val="24"/>
        </w:rPr>
      </w:pPr>
      <w:r w:rsidRPr="00EE5B4F">
        <w:rPr>
          <w:color w:val="000000"/>
          <w:sz w:val="24"/>
          <w:szCs w:val="24"/>
        </w:rPr>
        <w:t>S analogickým prístupom k diferenciácii sociálneho sveta sa môžeme stretnúť aj v antickom stredoveku, ktorý mal pre cudzincov označenie „barbar“. Pád západorímskej ríše a vznik ranných „barbarských“ feudálnych štátov na území kresťanskej Európy neznamenal, samozrejme, koniec tendencie deliť spoločnosť na „my" a „oni". Znovu a znovu totiž prichádzali cudzinci, ktorých viera a spôsob života vyvolávali medzi obyvateľmi stredovekej Európy nedôveru alebo odpor. Typickým výrazom takýchto postojov sú stredoveké židovské getá, alebo priama vojenská konfrontácia s arabskou kultúrou, ktorá vtedy expandovala.</w:t>
      </w:r>
    </w:p>
    <w:p w:rsidR="00664183" w:rsidRPr="00EE5B4F" w:rsidRDefault="00664183" w:rsidP="0017571D">
      <w:pPr>
        <w:shd w:val="clear" w:color="auto" w:fill="FFFFFF"/>
        <w:ind w:firstLine="708"/>
        <w:rPr>
          <w:color w:val="000000"/>
          <w:sz w:val="24"/>
          <w:szCs w:val="24"/>
        </w:rPr>
      </w:pPr>
      <w:r w:rsidRPr="00EE5B4F">
        <w:rPr>
          <w:color w:val="000000"/>
          <w:sz w:val="24"/>
          <w:szCs w:val="24"/>
        </w:rPr>
        <w:t>Novou kapitolu v dejinách európskej vedy o človeku a kultúre znamenalo storočie veľkých zámorských objavov. Úspešné plavby Krištofa Kolumba, Vasc</w:t>
      </w:r>
      <w:r w:rsidR="0017571D" w:rsidRPr="00EE5B4F">
        <w:rPr>
          <w:color w:val="000000"/>
          <w:sz w:val="24"/>
          <w:szCs w:val="24"/>
        </w:rPr>
        <w:t>a da Gama a Fernáoa de Magalháesa</w:t>
      </w:r>
      <w:r w:rsidRPr="00EE5B4F">
        <w:rPr>
          <w:color w:val="000000"/>
          <w:sz w:val="24"/>
          <w:szCs w:val="24"/>
        </w:rPr>
        <w:t xml:space="preserve"> otvorili pred Európanmi pestrý svet exotických kultúr Nového sveta, Afriky a Tichomoria. Táto skúsenosť sa samozrejme premietla do novej konceptualizácie sociálneho sveta. Starovekého „barbara" vystriedal novoveký exotický „divoch", ktorý bol v mene kresťanskej morálky a civilizačného pokroku prevychovávaný a</w:t>
      </w:r>
      <w:r w:rsidR="0017571D" w:rsidRPr="00EE5B4F">
        <w:rPr>
          <w:color w:val="000000"/>
          <w:sz w:val="24"/>
          <w:szCs w:val="24"/>
        </w:rPr>
        <w:t> </w:t>
      </w:r>
      <w:r w:rsidRPr="00EE5B4F">
        <w:rPr>
          <w:color w:val="000000"/>
          <w:sz w:val="24"/>
          <w:szCs w:val="24"/>
        </w:rPr>
        <w:t>samozrejme</w:t>
      </w:r>
      <w:r w:rsidR="0017571D" w:rsidRPr="00EE5B4F">
        <w:rPr>
          <w:color w:val="000000"/>
          <w:sz w:val="24"/>
          <w:szCs w:val="24"/>
        </w:rPr>
        <w:t xml:space="preserve"> -</w:t>
      </w:r>
      <w:r w:rsidRPr="00EE5B4F">
        <w:rPr>
          <w:color w:val="000000"/>
          <w:sz w:val="24"/>
          <w:szCs w:val="24"/>
        </w:rPr>
        <w:t xml:space="preserve"> vykorisťovaný.</w:t>
      </w:r>
    </w:p>
    <w:p w:rsidR="00664183" w:rsidRPr="00EE5B4F" w:rsidRDefault="00664183" w:rsidP="0017571D">
      <w:pPr>
        <w:shd w:val="clear" w:color="auto" w:fill="FFFFFF"/>
        <w:ind w:firstLine="708"/>
        <w:rPr>
          <w:color w:val="000000"/>
          <w:sz w:val="24"/>
          <w:szCs w:val="24"/>
        </w:rPr>
      </w:pPr>
      <w:r w:rsidRPr="00EE5B4F">
        <w:rPr>
          <w:color w:val="000000"/>
          <w:sz w:val="24"/>
          <w:szCs w:val="24"/>
        </w:rPr>
        <w:t xml:space="preserve">Na sklonku 17. storočia, pod vplyvom správ o cudzích krajinách a neznámych kultúrach, boli vtedajší učenci nútení pripustiť, že európske hodnoty a normy nemusia byť absolútne platné a pravdivé. Konfrontácia so svetom cudzích kultúr viedla navyše k úvahám o zmysle európskej kultúry. Spochybnenie  </w:t>
      </w:r>
      <w:r w:rsidRPr="00EE5B4F">
        <w:rPr>
          <w:b/>
          <w:bCs/>
          <w:color w:val="000000"/>
          <w:sz w:val="24"/>
          <w:szCs w:val="24"/>
        </w:rPr>
        <w:t>europocentrizmu</w:t>
      </w:r>
      <w:r w:rsidRPr="00EE5B4F">
        <w:rPr>
          <w:bCs/>
          <w:color w:val="000000"/>
          <w:sz w:val="24"/>
          <w:szCs w:val="24"/>
        </w:rPr>
        <w:t xml:space="preserve"> znamenalo vo svojich dôsledkoch útok na </w:t>
      </w:r>
      <w:r w:rsidRPr="00EE5B4F">
        <w:rPr>
          <w:b/>
          <w:bCs/>
          <w:color w:val="000000"/>
          <w:sz w:val="24"/>
          <w:szCs w:val="24"/>
        </w:rPr>
        <w:t xml:space="preserve">etnocentrizmus </w:t>
      </w:r>
      <w:r w:rsidRPr="00EE5B4F">
        <w:rPr>
          <w:color w:val="000000"/>
          <w:sz w:val="24"/>
          <w:szCs w:val="24"/>
        </w:rPr>
        <w:t>— odvekú ľudskú tendenciu poznávať, hodnotiť a interpretovať svet z perspektívy kultúry vlast</w:t>
      </w:r>
      <w:r w:rsidRPr="00EE5B4F">
        <w:rPr>
          <w:color w:val="000000"/>
          <w:sz w:val="24"/>
          <w:szCs w:val="24"/>
        </w:rPr>
        <w:softHyphen/>
        <w:t>ného spoločenstva. V priebehu 18. storočia sa tak v dielach osvieten</w:t>
      </w:r>
      <w:r w:rsidR="0017571D" w:rsidRPr="00EE5B4F">
        <w:rPr>
          <w:color w:val="000000"/>
          <w:sz w:val="24"/>
          <w:szCs w:val="24"/>
        </w:rPr>
        <w:t>ec</w:t>
      </w:r>
      <w:r w:rsidRPr="00EE5B4F">
        <w:rPr>
          <w:color w:val="000000"/>
          <w:sz w:val="24"/>
          <w:szCs w:val="24"/>
        </w:rPr>
        <w:t xml:space="preserve">kých filozofov </w:t>
      </w:r>
      <w:r w:rsidR="0017571D" w:rsidRPr="00EE5B4F">
        <w:rPr>
          <w:color w:val="000000"/>
          <w:sz w:val="24"/>
          <w:szCs w:val="24"/>
        </w:rPr>
        <w:t>s</w:t>
      </w:r>
      <w:r w:rsidRPr="00EE5B4F">
        <w:rPr>
          <w:color w:val="000000"/>
          <w:sz w:val="24"/>
          <w:szCs w:val="24"/>
        </w:rPr>
        <w:t xml:space="preserve">tretávame so zárodkami doktríny </w:t>
      </w:r>
      <w:r w:rsidRPr="00EE5B4F">
        <w:rPr>
          <w:b/>
          <w:bCs/>
          <w:color w:val="000000"/>
          <w:sz w:val="24"/>
          <w:szCs w:val="24"/>
        </w:rPr>
        <w:t xml:space="preserve">kultúrneho relativizmu, </w:t>
      </w:r>
      <w:r w:rsidRPr="00EE5B4F">
        <w:rPr>
          <w:color w:val="000000"/>
          <w:sz w:val="24"/>
          <w:szCs w:val="24"/>
        </w:rPr>
        <w:t xml:space="preserve">ktorý vyrastá z tolerancie k spôsobu života cudzích spoločností a programovo rešpektuje existenciu odlišných hodnôt, noriem a ideí. </w:t>
      </w:r>
    </w:p>
    <w:p w:rsidR="00664183" w:rsidRPr="00EE5B4F" w:rsidRDefault="00664183" w:rsidP="0017571D">
      <w:pPr>
        <w:shd w:val="clear" w:color="auto" w:fill="FFFFFF"/>
        <w:ind w:firstLine="708"/>
        <w:rPr>
          <w:color w:val="000000"/>
          <w:sz w:val="24"/>
          <w:szCs w:val="24"/>
        </w:rPr>
      </w:pPr>
      <w:r w:rsidRPr="00EE5B4F">
        <w:rPr>
          <w:color w:val="000000"/>
          <w:sz w:val="24"/>
          <w:szCs w:val="24"/>
        </w:rPr>
        <w:t>Medzi priekopníkov kultúrneho relativizmu a predchodcom modernej vedy o cudzích kultúrach z tohto hľadiska patrí napríklad Giambattista Vico, John Locke, Anne Robert Jacques Turgot, Fran</w:t>
      </w:r>
      <w:r w:rsidRPr="00EE5B4F">
        <w:rPr>
          <w:color w:val="000000"/>
          <w:sz w:val="24"/>
          <w:szCs w:val="24"/>
        </w:rPr>
        <w:softHyphen/>
        <w:t>cois Marie Arouet—Voltaire, Charles Louis de Secondat Montesquieu a Claude Adrien Helvétius. Zoznámme sa podrobnejšie s ich prínosom ku konštituovaniu vedy o človeku a kultúre.</w:t>
      </w:r>
    </w:p>
    <w:p w:rsidR="00664183" w:rsidRPr="00EE5B4F" w:rsidRDefault="00664183" w:rsidP="00664183">
      <w:pPr>
        <w:shd w:val="clear" w:color="auto" w:fill="FFFFFF"/>
        <w:rPr>
          <w:sz w:val="24"/>
          <w:szCs w:val="24"/>
        </w:rPr>
      </w:pPr>
      <w:r w:rsidRPr="00EE5B4F">
        <w:rPr>
          <w:color w:val="000000"/>
          <w:sz w:val="24"/>
          <w:szCs w:val="24"/>
        </w:rPr>
        <w:t xml:space="preserve">K zakladateľom novovekej antropológie patrí  anglický filozof John Locke (1632-1704). Vo svojom spise </w:t>
      </w:r>
      <w:r w:rsidRPr="00EE5B4F">
        <w:rPr>
          <w:i/>
          <w:iCs/>
          <w:color w:val="000000"/>
          <w:sz w:val="24"/>
          <w:szCs w:val="24"/>
        </w:rPr>
        <w:t xml:space="preserve">Skúmanie ľudského rozumu </w:t>
      </w:r>
      <w:r w:rsidRPr="00EE5B4F">
        <w:rPr>
          <w:color w:val="000000"/>
          <w:sz w:val="24"/>
          <w:szCs w:val="24"/>
        </w:rPr>
        <w:t>(1690) odmietol Des</w:t>
      </w:r>
      <w:r w:rsidRPr="00EE5B4F">
        <w:rPr>
          <w:color w:val="000000"/>
          <w:sz w:val="24"/>
          <w:szCs w:val="24"/>
        </w:rPr>
        <w:softHyphen/>
        <w:t xml:space="preserve">cartovo učenie o vrodených ideách a za základný zdroj poznania označil ľudskú skúsenosť. Lockovo tvrdenie, že človek si osvojuje poznatky a pravidlá správania v priebehu sociálneho učenia, de facto otvára jeden zo základných tématických okruhov psychologickej antropológie - problematiku </w:t>
      </w:r>
      <w:r w:rsidRPr="00EE5B4F">
        <w:rPr>
          <w:b/>
          <w:bCs/>
          <w:color w:val="000000"/>
          <w:sz w:val="24"/>
          <w:szCs w:val="24"/>
        </w:rPr>
        <w:t xml:space="preserve">socializácie </w:t>
      </w:r>
      <w:r w:rsidRPr="00EE5B4F">
        <w:rPr>
          <w:color w:val="000000"/>
          <w:sz w:val="24"/>
          <w:szCs w:val="24"/>
        </w:rPr>
        <w:t xml:space="preserve">a </w:t>
      </w:r>
      <w:r w:rsidRPr="00EE5B4F">
        <w:rPr>
          <w:b/>
          <w:bCs/>
          <w:color w:val="000000"/>
          <w:sz w:val="24"/>
          <w:szCs w:val="24"/>
        </w:rPr>
        <w:t>enkultu</w:t>
      </w:r>
      <w:r w:rsidRPr="00EE5B4F">
        <w:rPr>
          <w:b/>
          <w:bCs/>
          <w:color w:val="000000"/>
          <w:sz w:val="24"/>
          <w:szCs w:val="24"/>
        </w:rPr>
        <w:softHyphen/>
        <w:t>rácie</w:t>
      </w:r>
      <w:r w:rsidRPr="00EE5B4F">
        <w:rPr>
          <w:color w:val="000000"/>
          <w:sz w:val="24"/>
          <w:szCs w:val="24"/>
        </w:rPr>
        <w:t xml:space="preserve">. Lockov kultúrny relativizmus popierajúci vrodené pravdy ako základ sociálnych noriem a pravidiel bol úzko spätý s princípom tolerancie. Svedčí o tom napríklad jeho </w:t>
      </w:r>
      <w:r w:rsidRPr="00EE5B4F">
        <w:rPr>
          <w:i/>
          <w:iCs/>
          <w:color w:val="000000"/>
          <w:sz w:val="24"/>
          <w:szCs w:val="24"/>
        </w:rPr>
        <w:t xml:space="preserve">List o tolerancii </w:t>
      </w:r>
      <w:r w:rsidRPr="00EE5B4F">
        <w:rPr>
          <w:color w:val="000000"/>
          <w:sz w:val="24"/>
          <w:szCs w:val="24"/>
        </w:rPr>
        <w:t>(1685—1686), v ktorom predstavil toleranciu ako základný atribút naozajstnej cirkvi.</w:t>
      </w:r>
    </w:p>
    <w:p w:rsidR="00664183" w:rsidRPr="00EE5B4F" w:rsidRDefault="00664183" w:rsidP="0017571D">
      <w:pPr>
        <w:shd w:val="clear" w:color="auto" w:fill="FFFFFF"/>
        <w:ind w:firstLine="708"/>
        <w:rPr>
          <w:sz w:val="24"/>
          <w:szCs w:val="24"/>
        </w:rPr>
      </w:pPr>
      <w:r w:rsidRPr="00EE5B4F">
        <w:rPr>
          <w:color w:val="000000"/>
          <w:sz w:val="24"/>
          <w:szCs w:val="24"/>
        </w:rPr>
        <w:t>Na Lockov kultúrny relativizmus nadviazal predovšetkým francúzsky politik a ekonóm Anne Robert Jacques Turgot (1727-1781), ktorý upozornil na deter</w:t>
      </w:r>
      <w:r w:rsidRPr="00EE5B4F">
        <w:rPr>
          <w:color w:val="000000"/>
          <w:sz w:val="24"/>
          <w:szCs w:val="24"/>
        </w:rPr>
        <w:softHyphen/>
        <w:t xml:space="preserve">minujúcu úlohu kultúry. Podľa jeho názoru nie je možné chápať výchovu ako púhy prenos informácií od rodičov a učiteľov, pretože deti formuje aj vonkajšie sociálne a životné prostredie. Pre konštituovanie kultúrneho relativizmu  </w:t>
      </w:r>
      <w:r w:rsidR="0017571D" w:rsidRPr="00EE5B4F">
        <w:rPr>
          <w:color w:val="000000"/>
          <w:sz w:val="24"/>
          <w:szCs w:val="24"/>
        </w:rPr>
        <w:t xml:space="preserve">je </w:t>
      </w:r>
      <w:r w:rsidRPr="00EE5B4F">
        <w:rPr>
          <w:color w:val="000000"/>
          <w:sz w:val="24"/>
          <w:szCs w:val="24"/>
        </w:rPr>
        <w:t xml:space="preserve">významný Turgotov predpoklad </w:t>
      </w:r>
      <w:r w:rsidRPr="00EE5B4F">
        <w:rPr>
          <w:b/>
          <w:bCs/>
          <w:color w:val="000000"/>
          <w:sz w:val="24"/>
          <w:szCs w:val="24"/>
        </w:rPr>
        <w:t xml:space="preserve">psychickej jednoty ľudstva. </w:t>
      </w:r>
      <w:r w:rsidRPr="00EE5B4F">
        <w:rPr>
          <w:color w:val="000000"/>
          <w:sz w:val="24"/>
          <w:szCs w:val="24"/>
        </w:rPr>
        <w:t xml:space="preserve">Podľa Turgota príslušníci tzv. „primitívnych kultúr" disponujú rovnakými psychickými dispozíciami ako civilizované národy. </w:t>
      </w:r>
      <w:r w:rsidR="0017571D" w:rsidRPr="00EE5B4F">
        <w:rPr>
          <w:color w:val="000000"/>
          <w:sz w:val="24"/>
          <w:szCs w:val="24"/>
        </w:rPr>
        <w:t xml:space="preserve"> Preto nie vrodenými psychickými dispozíciami, ale e</w:t>
      </w:r>
      <w:r w:rsidRPr="00EE5B4F">
        <w:rPr>
          <w:color w:val="000000"/>
          <w:sz w:val="24"/>
          <w:szCs w:val="24"/>
        </w:rPr>
        <w:t>xistenciou odlišných vzorcov chovania a myslenia v rôznych spol</w:t>
      </w:r>
      <w:r w:rsidR="0017571D" w:rsidRPr="00EE5B4F">
        <w:rPr>
          <w:color w:val="000000"/>
          <w:sz w:val="24"/>
          <w:szCs w:val="24"/>
        </w:rPr>
        <w:t xml:space="preserve">očnostiach je </w:t>
      </w:r>
      <w:r w:rsidRPr="00EE5B4F">
        <w:rPr>
          <w:color w:val="000000"/>
          <w:sz w:val="24"/>
          <w:szCs w:val="24"/>
        </w:rPr>
        <w:t>nutné vysvetľovať rozdiely vo výchove</w:t>
      </w:r>
      <w:r w:rsidR="0017571D" w:rsidRPr="00EE5B4F">
        <w:rPr>
          <w:color w:val="000000"/>
          <w:sz w:val="24"/>
          <w:szCs w:val="24"/>
        </w:rPr>
        <w:t xml:space="preserve"> a schopnostiach.</w:t>
      </w:r>
      <w:r w:rsidRPr="00EE5B4F">
        <w:rPr>
          <w:color w:val="000000"/>
          <w:sz w:val="24"/>
          <w:szCs w:val="24"/>
        </w:rPr>
        <w:t> </w:t>
      </w:r>
    </w:p>
    <w:p w:rsidR="007B12E9" w:rsidRPr="00EE5B4F" w:rsidRDefault="00664183" w:rsidP="0017571D">
      <w:pPr>
        <w:shd w:val="clear" w:color="auto" w:fill="FFFFFF"/>
        <w:ind w:firstLine="708"/>
        <w:rPr>
          <w:color w:val="000000"/>
          <w:sz w:val="24"/>
          <w:szCs w:val="24"/>
        </w:rPr>
      </w:pPr>
      <w:r w:rsidRPr="00EE5B4F">
        <w:rPr>
          <w:color w:val="000000"/>
          <w:sz w:val="24"/>
          <w:szCs w:val="24"/>
        </w:rPr>
        <w:t xml:space="preserve">Uznanie </w:t>
      </w:r>
      <w:r w:rsidRPr="00EE5B4F">
        <w:rPr>
          <w:b/>
          <w:bCs/>
          <w:color w:val="000000"/>
          <w:sz w:val="24"/>
          <w:szCs w:val="24"/>
        </w:rPr>
        <w:t xml:space="preserve">plurality kultúr </w:t>
      </w:r>
      <w:r w:rsidRPr="00EE5B4F">
        <w:rPr>
          <w:color w:val="000000"/>
          <w:sz w:val="24"/>
          <w:szCs w:val="24"/>
        </w:rPr>
        <w:t>vo svojich dôsledkoch znamenalo pre európskych učencov metodologickú výzvu, ktorej sa v plnom rozsahu zhostila až sociálna a kultúrna antropoló</w:t>
      </w:r>
      <w:r w:rsidR="0017571D" w:rsidRPr="00EE5B4F">
        <w:rPr>
          <w:color w:val="000000"/>
          <w:sz w:val="24"/>
          <w:szCs w:val="24"/>
        </w:rPr>
        <w:t>gia</w:t>
      </w:r>
      <w:r w:rsidRPr="00EE5B4F">
        <w:rPr>
          <w:color w:val="000000"/>
          <w:sz w:val="24"/>
          <w:szCs w:val="24"/>
        </w:rPr>
        <w:t xml:space="preserve"> 20. storočia. Už v prvej polovici 18. </w:t>
      </w:r>
      <w:r w:rsidR="0017571D" w:rsidRPr="00EE5B4F">
        <w:rPr>
          <w:color w:val="000000"/>
          <w:sz w:val="24"/>
          <w:szCs w:val="24"/>
        </w:rPr>
        <w:t>s</w:t>
      </w:r>
      <w:r w:rsidRPr="00EE5B4F">
        <w:rPr>
          <w:color w:val="000000"/>
          <w:sz w:val="24"/>
          <w:szCs w:val="24"/>
        </w:rPr>
        <w:t xml:space="preserve">toročia sa však stretávame s prvými pokusmi o programové porovnanie zvykov a inštitúcií rôznych spoločností. </w:t>
      </w:r>
    </w:p>
    <w:p w:rsidR="00664183" w:rsidRPr="00EE5B4F" w:rsidRDefault="00664183" w:rsidP="007B12E9">
      <w:pPr>
        <w:shd w:val="clear" w:color="auto" w:fill="FFFFFF"/>
        <w:ind w:firstLine="708"/>
        <w:rPr>
          <w:sz w:val="24"/>
          <w:szCs w:val="24"/>
        </w:rPr>
      </w:pPr>
      <w:r w:rsidRPr="00EE5B4F">
        <w:rPr>
          <w:color w:val="000000"/>
          <w:sz w:val="24"/>
          <w:szCs w:val="24"/>
        </w:rPr>
        <w:lastRenderedPageBreak/>
        <w:t xml:space="preserve">Ako prvý použil </w:t>
      </w:r>
      <w:r w:rsidRPr="00EE5B4F">
        <w:rPr>
          <w:b/>
          <w:bCs/>
          <w:color w:val="000000"/>
          <w:sz w:val="24"/>
          <w:szCs w:val="24"/>
        </w:rPr>
        <w:t xml:space="preserve">komparatívnu metódu </w:t>
      </w:r>
      <w:r w:rsidRPr="00EE5B4F">
        <w:rPr>
          <w:color w:val="000000"/>
          <w:sz w:val="24"/>
          <w:szCs w:val="24"/>
        </w:rPr>
        <w:t xml:space="preserve">pri štúdiu prírodných národov francúzsky jezuita a misionár Joseph Francois Lafitau (1681-1740). S istou nadsádzkou je možné Lafitaua označiť za zakladateľa systematického etnografického štúdia severoamerických indiánov. Vydanie jeho práce </w:t>
      </w:r>
      <w:r w:rsidRPr="00EE5B4F">
        <w:rPr>
          <w:i/>
          <w:iCs/>
          <w:color w:val="000000"/>
          <w:sz w:val="24"/>
          <w:szCs w:val="24"/>
        </w:rPr>
        <w:t>Obyčaje amerických divochov v porovnaní s</w:t>
      </w:r>
      <w:r w:rsidR="0017571D" w:rsidRPr="00EE5B4F">
        <w:rPr>
          <w:i/>
          <w:iCs/>
          <w:color w:val="000000"/>
          <w:sz w:val="24"/>
          <w:szCs w:val="24"/>
        </w:rPr>
        <w:t> </w:t>
      </w:r>
      <w:r w:rsidRPr="00EE5B4F">
        <w:rPr>
          <w:i/>
          <w:iCs/>
          <w:color w:val="000000"/>
          <w:sz w:val="24"/>
          <w:szCs w:val="24"/>
        </w:rPr>
        <w:t>obyčajmi</w:t>
      </w:r>
      <w:r w:rsidR="0017571D" w:rsidRPr="00EE5B4F">
        <w:rPr>
          <w:i/>
          <w:iCs/>
          <w:color w:val="000000"/>
          <w:sz w:val="24"/>
          <w:szCs w:val="24"/>
        </w:rPr>
        <w:t xml:space="preserve"> </w:t>
      </w:r>
      <w:r w:rsidRPr="00EE5B4F">
        <w:rPr>
          <w:i/>
          <w:iCs/>
          <w:color w:val="000000"/>
          <w:sz w:val="24"/>
          <w:szCs w:val="24"/>
        </w:rPr>
        <w:t xml:space="preserve">z prastarých dôb </w:t>
      </w:r>
      <w:r w:rsidRPr="00EE5B4F">
        <w:rPr>
          <w:color w:val="000000"/>
          <w:sz w:val="24"/>
          <w:szCs w:val="24"/>
        </w:rPr>
        <w:t>(1724) predstavuje kvalitatívny zvrat v dejinách vedy zaoberajúcej sa štúdiom cudzích kultúr. Lafitau v medzikultúrnej perspektíve podal podrobný obraz rodového zriadenia, ktoré označil za univerzálny jav prvotnopospolnej spoločnosti. Svoju prácu napísal na základe päťročného pobytu medzi indiánmi kmeňa Irokézov. Pri spracovaní svojej knihy Lafitau efektívne využil aj informácie Juliena Garniera — jezuitu, ktorý prežil medzi kanadskými indiánmi (Hurónmi) takmer šesťdesiat rokov svojho života. Lafitau neobmedzil svoj záujem na štúdium indiánskej kultúry, ale ori</w:t>
      </w:r>
      <w:r w:rsidRPr="00EE5B4F">
        <w:rPr>
          <w:color w:val="000000"/>
          <w:sz w:val="24"/>
          <w:szCs w:val="24"/>
        </w:rPr>
        <w:softHyphen/>
        <w:t>ginálnym spôsobom ju porovnával so zvykmi a inštitúciami starovekých národov, Na základe zistenia, že Irokézovia disponujú podobnými znalosťami ako európske a ázijské kultúry, sformuloval hypotézu, že pôvodnou pravlasťou indiánov bol Starý svet. (</w:t>
      </w:r>
      <w:r w:rsidR="007B12E9" w:rsidRPr="00EE5B4F">
        <w:rPr>
          <w:color w:val="000000"/>
          <w:sz w:val="24"/>
          <w:szCs w:val="24"/>
        </w:rPr>
        <w:t>S</w:t>
      </w:r>
      <w:r w:rsidRPr="00EE5B4F">
        <w:rPr>
          <w:color w:val="000000"/>
          <w:sz w:val="24"/>
          <w:szCs w:val="24"/>
        </w:rPr>
        <w:t>amozrejme, núka sa aj iné vysvetlenie – ide o znalosti, ktoré nadobudne každá civilizácia v určitej etape svojho vývoja, pretože jej pomáhajú prežiť na danom stupni skúseností, technických a technologických poznatkov, skupinovej organizovanosti.) Podľa Lafitaua v priebehu migrácie do Nového sveta došlo k „degeneratívnym" premenám pôvodnej vyspelej kultúry a strate viery v jediného Boha. Napriek tomu sa v kultúre amerických indiánov zachovali pozo</w:t>
      </w:r>
      <w:r w:rsidRPr="00EE5B4F">
        <w:rPr>
          <w:color w:val="000000"/>
          <w:sz w:val="24"/>
          <w:szCs w:val="24"/>
        </w:rPr>
        <w:softHyphen/>
        <w:t>statky európskych zvykov a obyčajov. Tieto „kultúrne fragmenty" sa stali pred</w:t>
      </w:r>
      <w:r w:rsidRPr="00EE5B4F">
        <w:rPr>
          <w:color w:val="000000"/>
          <w:sz w:val="24"/>
          <w:szCs w:val="24"/>
        </w:rPr>
        <w:softHyphen/>
        <w:t>metom komparácie zo zvykmi a inštitúciami antického starove</w:t>
      </w:r>
      <w:r w:rsidR="007B12E9" w:rsidRPr="00EE5B4F">
        <w:rPr>
          <w:color w:val="000000"/>
          <w:sz w:val="24"/>
          <w:szCs w:val="24"/>
        </w:rPr>
        <w:t>ku. Lafitau opo</w:t>
      </w:r>
      <w:r w:rsidRPr="00EE5B4F">
        <w:rPr>
          <w:color w:val="000000"/>
          <w:sz w:val="24"/>
          <w:szCs w:val="24"/>
        </w:rPr>
        <w:t>noval autorom, ktorí považovali „barbarské národy" za spoločnosti bez Boha, náboženstva, zákona a rozvinutých foriem vlády. Podľa jeho názoru možno v kul</w:t>
      </w:r>
      <w:r w:rsidRPr="00EE5B4F">
        <w:rPr>
          <w:color w:val="000000"/>
          <w:sz w:val="24"/>
          <w:szCs w:val="24"/>
        </w:rPr>
        <w:softHyphen/>
        <w:t>túre prírodných národov identifikovať pozostatky uctievania najvyššej bytosti i existenciu sociálneho poriadku.</w:t>
      </w:r>
    </w:p>
    <w:p w:rsidR="00664183" w:rsidRPr="00EE5B4F" w:rsidRDefault="00664183" w:rsidP="00885D43">
      <w:pPr>
        <w:shd w:val="clear" w:color="auto" w:fill="FFFFFF"/>
        <w:ind w:firstLine="708"/>
        <w:rPr>
          <w:sz w:val="24"/>
          <w:szCs w:val="24"/>
        </w:rPr>
      </w:pPr>
      <w:r w:rsidRPr="00EE5B4F">
        <w:rPr>
          <w:color w:val="000000"/>
          <w:sz w:val="24"/>
          <w:szCs w:val="24"/>
        </w:rPr>
        <w:t>Osobitné miesto medzi učencami, ktorí inšpirovali vznik modernej vedy o spoloč</w:t>
      </w:r>
      <w:r w:rsidRPr="00EE5B4F">
        <w:rPr>
          <w:color w:val="000000"/>
          <w:sz w:val="24"/>
          <w:szCs w:val="24"/>
        </w:rPr>
        <w:softHyphen/>
        <w:t xml:space="preserve">nosti a kultúre, zaujíma taliansky filozof Giovanni Battista Vico (1668—1744). Vica je možné označiť za tvorcu modernej </w:t>
      </w:r>
      <w:r w:rsidRPr="00EE5B4F">
        <w:rPr>
          <w:b/>
          <w:bCs/>
          <w:color w:val="000000"/>
          <w:sz w:val="24"/>
          <w:szCs w:val="24"/>
        </w:rPr>
        <w:t xml:space="preserve">teórie cyklického vývoja </w:t>
      </w:r>
      <w:r w:rsidRPr="00EE5B4F">
        <w:rPr>
          <w:color w:val="000000"/>
          <w:sz w:val="24"/>
          <w:szCs w:val="24"/>
        </w:rPr>
        <w:t>národov a kultúr. Myšlienka neustáleho historického kolobehu nebola celkom nová. Kon</w:t>
      </w:r>
      <w:r w:rsidRPr="00EE5B4F">
        <w:rPr>
          <w:color w:val="000000"/>
          <w:sz w:val="24"/>
          <w:szCs w:val="24"/>
        </w:rPr>
        <w:softHyphen/>
        <w:t>cepciu cyklického vývoja, podľa ktorej po kultúrnom raste a rozkvete nasleduje úpadok, rozpracoval už grécky historik Polybios. V novovekej historiografii a filozofii to však bol práve Vico, kto vtlačil tejto antickej myšlienke argumentačnú jasnosť a intelektuálnu presvedčivosť.</w:t>
      </w:r>
    </w:p>
    <w:p w:rsidR="00664183" w:rsidRPr="00EE5B4F" w:rsidRDefault="00664183" w:rsidP="00885D43">
      <w:pPr>
        <w:shd w:val="clear" w:color="auto" w:fill="FFFFFF"/>
        <w:ind w:firstLine="708"/>
        <w:rPr>
          <w:sz w:val="24"/>
          <w:szCs w:val="24"/>
        </w:rPr>
      </w:pPr>
      <w:r w:rsidRPr="00EE5B4F">
        <w:rPr>
          <w:color w:val="000000"/>
          <w:sz w:val="24"/>
          <w:szCs w:val="24"/>
        </w:rPr>
        <w:t>Podľa Vica sa spoločnosť vyvíja na základe vnútorných, zákonitých príčin a za zdanlivým dejin</w:t>
      </w:r>
      <w:r w:rsidRPr="00EE5B4F">
        <w:rPr>
          <w:color w:val="000000"/>
          <w:sz w:val="24"/>
          <w:szCs w:val="24"/>
        </w:rPr>
        <w:softHyphen/>
        <w:t>ným chaosom je možné nájsť koherenciu a racionálny poriadok.  Každý národ prechádza troma základnými epochami — božskou, heroickou a ľudskou. Tieto vývojové fázy sú analogické s obdobiami ľud</w:t>
      </w:r>
      <w:r w:rsidRPr="00EE5B4F">
        <w:rPr>
          <w:color w:val="000000"/>
          <w:sz w:val="24"/>
          <w:szCs w:val="24"/>
        </w:rPr>
        <w:softHyphen/>
        <w:t>ského života — detstvo, mladosť a zrelos</w:t>
      </w:r>
      <w:r w:rsidR="00885D43" w:rsidRPr="00EE5B4F">
        <w:rPr>
          <w:color w:val="000000"/>
          <w:sz w:val="24"/>
          <w:szCs w:val="24"/>
        </w:rPr>
        <w:t>ť</w:t>
      </w:r>
      <w:r w:rsidRPr="00EE5B4F">
        <w:rPr>
          <w:color w:val="000000"/>
          <w:sz w:val="24"/>
          <w:szCs w:val="24"/>
        </w:rPr>
        <w:t>. Štát údajne vzniká až v heroickom období a je spojený s vládou aristokracie. V ľudskej epoche je vystriedaný demokratickým štátom, v ktorom víťazí slo</w:t>
      </w:r>
      <w:r w:rsidRPr="00EE5B4F">
        <w:rPr>
          <w:color w:val="000000"/>
          <w:sz w:val="24"/>
          <w:szCs w:val="24"/>
        </w:rPr>
        <w:softHyphen/>
        <w:t>boda a prirodzená spravodlivosť. To je podľa</w:t>
      </w:r>
      <w:r w:rsidR="00885D43" w:rsidRPr="00EE5B4F">
        <w:rPr>
          <w:color w:val="000000"/>
          <w:sz w:val="24"/>
          <w:szCs w:val="24"/>
        </w:rPr>
        <w:t xml:space="preserve"> Vica vrchol vývoja</w:t>
      </w:r>
      <w:r w:rsidRPr="00EE5B4F">
        <w:rPr>
          <w:color w:val="000000"/>
          <w:sz w:val="24"/>
          <w:szCs w:val="24"/>
        </w:rPr>
        <w:t xml:space="preserve"> ľudstva, po ktorom nasleduje mravný úpadok a návrat do pôvodného barbarstva. Z tohto bodu (stavu) sa znovu začína odvíjať progresívny vzostup a ďalší kolobeh. Iste nie je náhodou, že cyklická koncepcia dejín našla svojich prívržencov medzi sociálnymi a kultúrnymi antropológmi, ktorí sa zaoberali štúdiom</w:t>
      </w:r>
      <w:r w:rsidR="00885D43" w:rsidRPr="00EE5B4F">
        <w:rPr>
          <w:color w:val="000000"/>
          <w:sz w:val="24"/>
          <w:szCs w:val="24"/>
        </w:rPr>
        <w:t xml:space="preserve"> vzniku, vývoja</w:t>
      </w:r>
      <w:r w:rsidRPr="00EE5B4F">
        <w:rPr>
          <w:color w:val="000000"/>
          <w:sz w:val="24"/>
          <w:szCs w:val="24"/>
        </w:rPr>
        <w:t xml:space="preserve"> a zániku kon</w:t>
      </w:r>
      <w:r w:rsidRPr="00EE5B4F">
        <w:rPr>
          <w:color w:val="000000"/>
          <w:sz w:val="24"/>
          <w:szCs w:val="24"/>
        </w:rPr>
        <w:softHyphen/>
        <w:t>krétnych socio-kultúrnych systémov v čase a priestore. Vico totiž ako jeden z prvých formulo</w:t>
      </w:r>
      <w:r w:rsidRPr="00EE5B4F">
        <w:rPr>
          <w:color w:val="000000"/>
          <w:sz w:val="24"/>
          <w:szCs w:val="24"/>
        </w:rPr>
        <w:softHyphen/>
        <w:t>val teóriu plurality kultúr. Podľa Vica si pri štúdiu dejín musíme byť vedomí toho, že jednot</w:t>
      </w:r>
      <w:r w:rsidRPr="00EE5B4F">
        <w:rPr>
          <w:color w:val="000000"/>
          <w:sz w:val="24"/>
          <w:szCs w:val="24"/>
        </w:rPr>
        <w:softHyphen/>
        <w:t>livé kultúry sa od seba odlišujú. Otázky, ktoré si kládli Gréci v dobe Homérovej, sa odlišujú od otá</w:t>
      </w:r>
      <w:r w:rsidRPr="00EE5B4F">
        <w:rPr>
          <w:color w:val="000000"/>
          <w:sz w:val="24"/>
          <w:szCs w:val="24"/>
        </w:rPr>
        <w:softHyphen/>
        <w:t>zok, ktoré si kládli Rimania, Číňania alebo Eu</w:t>
      </w:r>
      <w:r w:rsidR="00885D43" w:rsidRPr="00EE5B4F">
        <w:rPr>
          <w:color w:val="000000"/>
          <w:sz w:val="24"/>
          <w:szCs w:val="24"/>
        </w:rPr>
        <w:t>ró</w:t>
      </w:r>
      <w:r w:rsidRPr="00EE5B4F">
        <w:rPr>
          <w:color w:val="000000"/>
          <w:sz w:val="24"/>
          <w:szCs w:val="24"/>
        </w:rPr>
        <w:t>pania žijúci na sklonku stredoveku. Hodnoty, normy a idey rôznych kultúr sa totiž odlišujú v čase a priestore.</w:t>
      </w:r>
    </w:p>
    <w:p w:rsidR="00664183" w:rsidRPr="00EE5B4F" w:rsidRDefault="00664183" w:rsidP="00885D43">
      <w:pPr>
        <w:shd w:val="clear" w:color="auto" w:fill="FFFFFF"/>
        <w:ind w:firstLine="708"/>
        <w:rPr>
          <w:sz w:val="24"/>
          <w:szCs w:val="24"/>
        </w:rPr>
      </w:pPr>
      <w:r w:rsidRPr="00EE5B4F">
        <w:rPr>
          <w:color w:val="000000"/>
          <w:sz w:val="24"/>
          <w:szCs w:val="24"/>
        </w:rPr>
        <w:t>Cyklická koncepcia dejín nebola jedinou teóriou, ktorá sa snažila objasniť evolúciu ľudskej kul</w:t>
      </w:r>
      <w:r w:rsidRPr="00EE5B4F">
        <w:rPr>
          <w:color w:val="000000"/>
          <w:sz w:val="24"/>
          <w:szCs w:val="24"/>
        </w:rPr>
        <w:softHyphen/>
        <w:t xml:space="preserve">túry. Podstatne vplyvnejšou sa stala osvietenecká </w:t>
      </w:r>
      <w:r w:rsidRPr="00EE5B4F">
        <w:rPr>
          <w:b/>
          <w:bCs/>
          <w:color w:val="000000"/>
          <w:sz w:val="24"/>
          <w:szCs w:val="24"/>
        </w:rPr>
        <w:t xml:space="preserve">doktrína nepretržitého lineárneho pokroku. </w:t>
      </w:r>
      <w:r w:rsidRPr="00EE5B4F">
        <w:rPr>
          <w:color w:val="000000"/>
          <w:sz w:val="24"/>
          <w:szCs w:val="24"/>
        </w:rPr>
        <w:t>Medzi zakladateľov teórie lineárnej evolúcie patril fran</w:t>
      </w:r>
      <w:r w:rsidRPr="00EE5B4F">
        <w:rPr>
          <w:color w:val="000000"/>
          <w:sz w:val="24"/>
          <w:szCs w:val="24"/>
        </w:rPr>
        <w:softHyphen/>
        <w:t xml:space="preserve">cúzsky filozof Jean Antoine de Condorcet (1743—1794). Vo svojom hlavnom diele </w:t>
      </w:r>
      <w:r w:rsidRPr="00EE5B4F">
        <w:rPr>
          <w:i/>
          <w:iCs/>
          <w:color w:val="000000"/>
          <w:sz w:val="24"/>
          <w:szCs w:val="24"/>
        </w:rPr>
        <w:t xml:space="preserve">Náčrt historického obrazu pokroku ľudského ducha </w:t>
      </w:r>
      <w:r w:rsidRPr="00EE5B4F">
        <w:rPr>
          <w:color w:val="000000"/>
          <w:sz w:val="24"/>
          <w:szCs w:val="24"/>
        </w:rPr>
        <w:t>(1795) rozpracoval kon</w:t>
      </w:r>
      <w:r w:rsidRPr="00EE5B4F">
        <w:rPr>
          <w:color w:val="000000"/>
          <w:sz w:val="24"/>
          <w:szCs w:val="24"/>
        </w:rPr>
        <w:softHyphen/>
        <w:t>cepciu dejín ako nepretržitého pokroku, ktorého zdroj spočíva v náraste ľudského poznania. Condorcet rozdeľuje dejiny ľudstva do 10 epoch, z ktorých tri zahŕňajú obdobie prvotnopospolnej spoločnosti. Prvá epocha zahŕňa obdobie rodovej spoloč</w:t>
      </w:r>
      <w:r w:rsidRPr="00EE5B4F">
        <w:rPr>
          <w:color w:val="000000"/>
          <w:sz w:val="24"/>
          <w:szCs w:val="24"/>
        </w:rPr>
        <w:softHyphen/>
        <w:t>nosti, v ktorej bol spôsob obživy založený na love a rybolove. Druhá epocha zahŕňa obdobie prechodu od pastierstva k poľnohospodárstvu. Tretia epocha zahŕňa obdobie rozvoja poľnohospodárstva až do vynálezu písma.</w:t>
      </w:r>
    </w:p>
    <w:p w:rsidR="00664183" w:rsidRPr="00EE5B4F" w:rsidRDefault="00664183" w:rsidP="00885D43">
      <w:pPr>
        <w:shd w:val="clear" w:color="auto" w:fill="FFFFFF"/>
        <w:ind w:firstLine="708"/>
        <w:rPr>
          <w:sz w:val="24"/>
          <w:szCs w:val="24"/>
        </w:rPr>
      </w:pPr>
      <w:r w:rsidRPr="00EE5B4F">
        <w:rPr>
          <w:color w:val="000000"/>
          <w:sz w:val="24"/>
          <w:szCs w:val="24"/>
        </w:rPr>
        <w:t>Druhým významným osvieteneckým mysliteľom, ktorý prispel k rozpraco</w:t>
      </w:r>
      <w:r w:rsidRPr="00EE5B4F">
        <w:rPr>
          <w:color w:val="000000"/>
          <w:sz w:val="24"/>
          <w:szCs w:val="24"/>
        </w:rPr>
        <w:softHyphen/>
        <w:t xml:space="preserve">vaniu koncepcie dejín ako nepretržitého pokroku, bol škótsky filozof a historik Adam Ferguson (1723—1816). Vo svojich prácach </w:t>
      </w:r>
      <w:r w:rsidRPr="00EE5B4F">
        <w:rPr>
          <w:i/>
          <w:iCs/>
          <w:color w:val="000000"/>
          <w:sz w:val="24"/>
          <w:szCs w:val="24"/>
        </w:rPr>
        <w:t xml:space="preserve">Rozprava o dejinách občianskej spoločnosti </w:t>
      </w:r>
      <w:r w:rsidRPr="00EE5B4F">
        <w:rPr>
          <w:color w:val="000000"/>
          <w:sz w:val="24"/>
          <w:szCs w:val="24"/>
        </w:rPr>
        <w:t xml:space="preserve">(1768) a </w:t>
      </w:r>
      <w:r w:rsidRPr="00EE5B4F">
        <w:rPr>
          <w:i/>
          <w:iCs/>
          <w:color w:val="000000"/>
          <w:sz w:val="24"/>
          <w:szCs w:val="24"/>
        </w:rPr>
        <w:t xml:space="preserve">Základy mravných a politických vied </w:t>
      </w:r>
      <w:r w:rsidRPr="00EE5B4F">
        <w:rPr>
          <w:color w:val="000000"/>
          <w:sz w:val="24"/>
          <w:szCs w:val="24"/>
        </w:rPr>
        <w:t>(1792) položil základy vedy o spoločnosti. Podľa H. E. Barnesa je Ferguson prvým skutočným histo</w:t>
      </w:r>
      <w:r w:rsidRPr="00EE5B4F">
        <w:rPr>
          <w:color w:val="000000"/>
          <w:sz w:val="24"/>
          <w:szCs w:val="24"/>
        </w:rPr>
        <w:softHyphen/>
        <w:t xml:space="preserve">rickým sociológom. Na evolucionistickú antropológiu mal vplyv predovšetkým svojou koncepciou vývoja, ktorý prechádza opäť troma štádiami, ktorými sú tentoraz  </w:t>
      </w:r>
      <w:r w:rsidRPr="00EE5B4F">
        <w:rPr>
          <w:b/>
          <w:bCs/>
          <w:color w:val="000000"/>
          <w:sz w:val="24"/>
          <w:szCs w:val="24"/>
        </w:rPr>
        <w:t>divošstvo, barbarstvo a civilizácia.</w:t>
      </w:r>
    </w:p>
    <w:p w:rsidR="00664183" w:rsidRPr="00EE5B4F" w:rsidRDefault="00664183" w:rsidP="00885D43">
      <w:pPr>
        <w:shd w:val="clear" w:color="auto" w:fill="FFFFFF"/>
        <w:ind w:firstLine="708"/>
        <w:rPr>
          <w:color w:val="000000"/>
          <w:sz w:val="24"/>
          <w:szCs w:val="24"/>
        </w:rPr>
      </w:pPr>
      <w:r w:rsidRPr="00EE5B4F">
        <w:rPr>
          <w:color w:val="000000"/>
          <w:sz w:val="24"/>
          <w:szCs w:val="24"/>
        </w:rPr>
        <w:t xml:space="preserve">Ku vzniku vedy o cudzích kultúrach prispeli tiež nemeckí osvietenci, ktorí majú svoj podiel na </w:t>
      </w:r>
      <w:r w:rsidRPr="00EE5B4F">
        <w:rPr>
          <w:color w:val="000000"/>
          <w:sz w:val="24"/>
          <w:szCs w:val="24"/>
        </w:rPr>
        <w:lastRenderedPageBreak/>
        <w:t xml:space="preserve">konštituovaní tématickej oblasti označovanej ako </w:t>
      </w:r>
      <w:r w:rsidRPr="00EE5B4F">
        <w:rPr>
          <w:b/>
          <w:bCs/>
          <w:color w:val="000000"/>
          <w:sz w:val="24"/>
          <w:szCs w:val="24"/>
        </w:rPr>
        <w:t>„Völker</w:t>
      </w:r>
      <w:r w:rsidRPr="00EE5B4F">
        <w:rPr>
          <w:b/>
          <w:bCs/>
          <w:color w:val="000000"/>
          <w:sz w:val="24"/>
          <w:szCs w:val="24"/>
        </w:rPr>
        <w:softHyphen/>
        <w:t xml:space="preserve">kunde" </w:t>
      </w:r>
      <w:r w:rsidRPr="00EE5B4F">
        <w:rPr>
          <w:color w:val="000000"/>
          <w:sz w:val="24"/>
          <w:szCs w:val="24"/>
        </w:rPr>
        <w:t xml:space="preserve">(veda o národoch). Od 60. do 80. </w:t>
      </w:r>
      <w:r w:rsidR="00885D43" w:rsidRPr="00EE5B4F">
        <w:rPr>
          <w:color w:val="000000"/>
          <w:sz w:val="24"/>
          <w:szCs w:val="24"/>
        </w:rPr>
        <w:t>rokov</w:t>
      </w:r>
      <w:r w:rsidRPr="00EE5B4F">
        <w:rPr>
          <w:color w:val="000000"/>
          <w:sz w:val="24"/>
          <w:szCs w:val="24"/>
        </w:rPr>
        <w:t xml:space="preserve"> 18. storočia nemeckí a rakúski vedci programovo budovali disciplínu, označovanú ako </w:t>
      </w:r>
      <w:r w:rsidRPr="00EE5B4F">
        <w:rPr>
          <w:b/>
          <w:bCs/>
          <w:color w:val="000000"/>
          <w:sz w:val="24"/>
          <w:szCs w:val="24"/>
        </w:rPr>
        <w:t xml:space="preserve">„ethnographia" </w:t>
      </w:r>
      <w:r w:rsidRPr="00EE5B4F">
        <w:rPr>
          <w:color w:val="000000"/>
          <w:sz w:val="24"/>
          <w:szCs w:val="24"/>
        </w:rPr>
        <w:t xml:space="preserve">(1767) alebo </w:t>
      </w:r>
      <w:r w:rsidRPr="00EE5B4F">
        <w:rPr>
          <w:b/>
          <w:bCs/>
          <w:color w:val="000000"/>
          <w:sz w:val="24"/>
          <w:szCs w:val="24"/>
        </w:rPr>
        <w:t xml:space="preserve">„Ethnographie" </w:t>
      </w:r>
      <w:r w:rsidRPr="00EE5B4F">
        <w:rPr>
          <w:color w:val="000000"/>
          <w:sz w:val="24"/>
          <w:szCs w:val="24"/>
        </w:rPr>
        <w:t>(1771). Tieto pojmy sa objavovali ako novogrécke synonymá „Völkerkunde", najmä v prácach historikov, pôsobiacich na univerzite v Göttingene. O čosi neskôr sa v práci slovenského právneho histo</w:t>
      </w:r>
      <w:r w:rsidRPr="00EE5B4F">
        <w:rPr>
          <w:color w:val="000000"/>
          <w:sz w:val="24"/>
          <w:szCs w:val="24"/>
        </w:rPr>
        <w:softHyphen/>
        <w:t xml:space="preserve">rika Adama Františka Kollára (1783) a švajčiarskeho teológa Alexandra Césara Chavannese (1787) objavuje pojem </w:t>
      </w:r>
      <w:r w:rsidRPr="00EE5B4F">
        <w:rPr>
          <w:b/>
          <w:bCs/>
          <w:color w:val="000000"/>
          <w:sz w:val="24"/>
          <w:szCs w:val="24"/>
        </w:rPr>
        <w:t xml:space="preserve">„ethnologie", </w:t>
      </w:r>
      <w:r w:rsidRPr="00EE5B4F">
        <w:rPr>
          <w:color w:val="000000"/>
          <w:sz w:val="24"/>
          <w:szCs w:val="24"/>
        </w:rPr>
        <w:t>ktorý dodnes fun</w:t>
      </w:r>
      <w:r w:rsidRPr="00EE5B4F">
        <w:rPr>
          <w:color w:val="000000"/>
          <w:sz w:val="24"/>
          <w:szCs w:val="24"/>
        </w:rPr>
        <w:softHyphen/>
        <w:t>guje ako alternatívne označenie pre sociálnu a kultúrnu antropológiu.</w:t>
      </w:r>
    </w:p>
    <w:p w:rsidR="00664183" w:rsidRPr="00EE5B4F" w:rsidRDefault="00664183" w:rsidP="00664183">
      <w:pPr>
        <w:shd w:val="clear" w:color="auto" w:fill="FFFFFF"/>
        <w:rPr>
          <w:sz w:val="24"/>
          <w:szCs w:val="24"/>
        </w:rPr>
      </w:pPr>
    </w:p>
    <w:p w:rsidR="00885D43" w:rsidRPr="00EE5B4F" w:rsidRDefault="00664183" w:rsidP="00885D43">
      <w:pPr>
        <w:shd w:val="clear" w:color="auto" w:fill="FFFFFF"/>
        <w:ind w:firstLine="708"/>
        <w:rPr>
          <w:color w:val="000000"/>
          <w:sz w:val="24"/>
          <w:szCs w:val="24"/>
        </w:rPr>
      </w:pPr>
      <w:r w:rsidRPr="00EE5B4F">
        <w:rPr>
          <w:color w:val="000000"/>
          <w:sz w:val="24"/>
          <w:szCs w:val="24"/>
        </w:rPr>
        <w:t>Popularita vedy o cudzích kultúrach bola posilnená zámorskými objavmi v Pacifiku, najmä správami z Tahiti, ktoré viedli k ďalšej romantizácii prí</w:t>
      </w:r>
      <w:r w:rsidRPr="00EE5B4F">
        <w:rPr>
          <w:color w:val="000000"/>
          <w:sz w:val="24"/>
          <w:szCs w:val="24"/>
        </w:rPr>
        <w:softHyphen/>
        <w:t>rodných národov. Vedci v Nemecku, Rakúsku, Švajčiarsku, Rusku, Holandsku a Francúzsku na sklonku 18. storočia rozpracovali predmet a terminológi</w:t>
      </w:r>
      <w:r w:rsidR="00885D43" w:rsidRPr="00EE5B4F">
        <w:rPr>
          <w:color w:val="000000"/>
          <w:sz w:val="24"/>
          <w:szCs w:val="24"/>
        </w:rPr>
        <w:t>u</w:t>
      </w:r>
      <w:r w:rsidRPr="00EE5B4F">
        <w:rPr>
          <w:color w:val="000000"/>
          <w:sz w:val="24"/>
          <w:szCs w:val="24"/>
        </w:rPr>
        <w:t xml:space="preserve"> novej výskumnej oblasti. Slovník </w:t>
      </w:r>
      <w:r w:rsidR="00885D43" w:rsidRPr="00EE5B4F">
        <w:rPr>
          <w:color w:val="000000"/>
          <w:sz w:val="24"/>
          <w:szCs w:val="24"/>
        </w:rPr>
        <w:t xml:space="preserve"> </w:t>
      </w:r>
      <w:r w:rsidRPr="00EE5B4F">
        <w:rPr>
          <w:color w:val="000000"/>
          <w:sz w:val="24"/>
          <w:szCs w:val="24"/>
        </w:rPr>
        <w:t xml:space="preserve">novej disciplíny sa rýchlo rozšíril aj do Veľkej Británie a Spojených štátov. Vo Francúzsku prispela ku štúdiu prírodných národov skupina filozofov, neskôr známych ako </w:t>
      </w:r>
      <w:r w:rsidRPr="00EE5B4F">
        <w:rPr>
          <w:i/>
          <w:iCs/>
          <w:color w:val="000000"/>
          <w:sz w:val="24"/>
          <w:szCs w:val="24"/>
        </w:rPr>
        <w:t xml:space="preserve">Ideológovia (Idéologues), </w:t>
      </w:r>
      <w:r w:rsidRPr="00EE5B4F">
        <w:rPr>
          <w:color w:val="000000"/>
          <w:sz w:val="24"/>
          <w:szCs w:val="24"/>
        </w:rPr>
        <w:t xml:space="preserve">ktorí roku 1799 založili </w:t>
      </w:r>
      <w:r w:rsidRPr="00EE5B4F">
        <w:rPr>
          <w:i/>
          <w:iCs/>
          <w:color w:val="000000"/>
          <w:sz w:val="24"/>
          <w:szCs w:val="24"/>
        </w:rPr>
        <w:t xml:space="preserve">Spoločnosť pozorovateľov človeka (Société des Observateurs de 1'Homme). </w:t>
      </w:r>
      <w:r w:rsidRPr="00EE5B4F">
        <w:rPr>
          <w:color w:val="000000"/>
          <w:sz w:val="24"/>
          <w:szCs w:val="24"/>
        </w:rPr>
        <w:t>Títo vedci už odporúčali pri štúdiu exotických kultúr prebývať v skúmaných spoločnostiach a učiť sa ich jazyk (zúčastnené pozorovanie)</w:t>
      </w:r>
      <w:r w:rsidR="00885D43" w:rsidRPr="00EE5B4F">
        <w:rPr>
          <w:color w:val="000000"/>
          <w:sz w:val="24"/>
          <w:szCs w:val="24"/>
        </w:rPr>
        <w:t>.</w:t>
      </w:r>
      <w:r w:rsidRPr="00EE5B4F">
        <w:rPr>
          <w:color w:val="000000"/>
          <w:sz w:val="24"/>
          <w:szCs w:val="24"/>
        </w:rPr>
        <w:t xml:space="preserve"> </w:t>
      </w:r>
    </w:p>
    <w:p w:rsidR="00664183" w:rsidRPr="00EE5B4F" w:rsidRDefault="00664183" w:rsidP="00885D43">
      <w:pPr>
        <w:shd w:val="clear" w:color="auto" w:fill="FFFFFF"/>
        <w:ind w:firstLine="708"/>
        <w:rPr>
          <w:sz w:val="24"/>
          <w:szCs w:val="24"/>
        </w:rPr>
      </w:pPr>
      <w:r w:rsidRPr="00EE5B4F">
        <w:rPr>
          <w:color w:val="000000"/>
          <w:sz w:val="24"/>
          <w:szCs w:val="24"/>
        </w:rPr>
        <w:t>O zá</w:t>
      </w:r>
      <w:r w:rsidR="00885D43" w:rsidRPr="00EE5B4F">
        <w:rPr>
          <w:color w:val="000000"/>
          <w:sz w:val="24"/>
          <w:szCs w:val="24"/>
        </w:rPr>
        <w:t>u</w:t>
      </w:r>
      <w:r w:rsidRPr="00EE5B4F">
        <w:rPr>
          <w:color w:val="000000"/>
          <w:sz w:val="24"/>
          <w:szCs w:val="24"/>
        </w:rPr>
        <w:t>jme, ktorý štúdium prírodných národov vyvolalo, svedčí zakladanie etnografických múzeí a etnolo</w:t>
      </w:r>
      <w:r w:rsidRPr="00EE5B4F">
        <w:rPr>
          <w:color w:val="000000"/>
          <w:sz w:val="24"/>
          <w:szCs w:val="24"/>
        </w:rPr>
        <w:softHyphen/>
        <w:t>gických spoločností v prvej polovici 19. storočia. K vybudovaniu modernej vedy o človeku, spoločnosti a kultúre však prispelo predovšetkým vytvorenie antropolo</w:t>
      </w:r>
      <w:r w:rsidRPr="00EE5B4F">
        <w:rPr>
          <w:color w:val="000000"/>
          <w:sz w:val="24"/>
          <w:szCs w:val="24"/>
        </w:rPr>
        <w:softHyphen/>
        <w:t>gického pojmu kultúra, ktorý sa stal centrálnou kategóriou sociálnej a kultúrnej antropológie.</w:t>
      </w:r>
    </w:p>
    <w:p w:rsidR="00664183" w:rsidRPr="00EE5B4F" w:rsidRDefault="00664183" w:rsidP="00664183">
      <w:pPr>
        <w:shd w:val="clear" w:color="auto" w:fill="FFFFFF"/>
        <w:rPr>
          <w:b/>
          <w:bCs/>
          <w:color w:val="000000"/>
          <w:sz w:val="24"/>
          <w:szCs w:val="24"/>
        </w:rPr>
      </w:pPr>
    </w:p>
    <w:p w:rsidR="00664183" w:rsidRPr="00EE5B4F" w:rsidRDefault="00664183" w:rsidP="00664183">
      <w:pPr>
        <w:shd w:val="clear" w:color="auto" w:fill="FFFFFF"/>
        <w:rPr>
          <w:b/>
          <w:bCs/>
          <w:color w:val="000000"/>
          <w:sz w:val="24"/>
          <w:szCs w:val="24"/>
        </w:rPr>
      </w:pPr>
      <w:r w:rsidRPr="00EE5B4F">
        <w:rPr>
          <w:b/>
          <w:bCs/>
          <w:color w:val="000000"/>
          <w:sz w:val="24"/>
          <w:szCs w:val="24"/>
        </w:rPr>
        <w:t>Vznik antropologického pojmu „kultúra“</w:t>
      </w:r>
    </w:p>
    <w:p w:rsidR="00664183" w:rsidRPr="00EE5B4F" w:rsidRDefault="00664183" w:rsidP="00664183">
      <w:pPr>
        <w:shd w:val="clear" w:color="auto" w:fill="FFFFFF"/>
        <w:rPr>
          <w:sz w:val="24"/>
          <w:szCs w:val="24"/>
        </w:rPr>
      </w:pPr>
    </w:p>
    <w:p w:rsidR="00664183" w:rsidRPr="00EE5B4F" w:rsidRDefault="00664183" w:rsidP="00885D43">
      <w:pPr>
        <w:shd w:val="clear" w:color="auto" w:fill="FFFFFF"/>
        <w:ind w:firstLine="708"/>
        <w:rPr>
          <w:sz w:val="24"/>
          <w:szCs w:val="24"/>
        </w:rPr>
      </w:pPr>
      <w:r w:rsidRPr="00EE5B4F">
        <w:rPr>
          <w:color w:val="000000"/>
          <w:sz w:val="24"/>
          <w:szCs w:val="24"/>
        </w:rPr>
        <w:t xml:space="preserve">Pojem kultúra má svoj etymologický pôvod v antickom staroveku. Vznikol z latinského </w:t>
      </w:r>
      <w:r w:rsidRPr="00EE5B4F">
        <w:rPr>
          <w:b/>
          <w:bCs/>
          <w:color w:val="000000"/>
          <w:sz w:val="24"/>
          <w:szCs w:val="24"/>
        </w:rPr>
        <w:t xml:space="preserve">„colo", </w:t>
      </w:r>
      <w:r w:rsidRPr="00EE5B4F">
        <w:rPr>
          <w:color w:val="000000"/>
          <w:sz w:val="24"/>
          <w:szCs w:val="24"/>
        </w:rPr>
        <w:t xml:space="preserve">resp. </w:t>
      </w:r>
      <w:r w:rsidRPr="00EE5B4F">
        <w:rPr>
          <w:b/>
          <w:bCs/>
          <w:color w:val="000000"/>
          <w:sz w:val="24"/>
          <w:szCs w:val="24"/>
        </w:rPr>
        <w:t xml:space="preserve">„colere", </w:t>
      </w:r>
      <w:r w:rsidRPr="00EE5B4F">
        <w:rPr>
          <w:color w:val="000000"/>
          <w:sz w:val="24"/>
          <w:szCs w:val="24"/>
        </w:rPr>
        <w:t xml:space="preserve">a bol pôvodne spojený s obrábaním poľnohospodárskej pôdy (t.j. - agri cultura). Novú dimenziu pojmu </w:t>
      </w:r>
      <w:r w:rsidRPr="00EE5B4F">
        <w:rPr>
          <w:b/>
          <w:color w:val="000000"/>
          <w:sz w:val="24"/>
          <w:szCs w:val="24"/>
        </w:rPr>
        <w:t>kultúra</w:t>
      </w:r>
      <w:r w:rsidRPr="00EE5B4F">
        <w:rPr>
          <w:color w:val="000000"/>
          <w:sz w:val="24"/>
          <w:szCs w:val="24"/>
        </w:rPr>
        <w:t xml:space="preserve"> odkryl slávny rímsky filozof Marcus Tullius Cicero (106-43 p.n.1.), keď v </w:t>
      </w:r>
      <w:r w:rsidRPr="00EE5B4F">
        <w:rPr>
          <w:i/>
          <w:iCs/>
          <w:color w:val="000000"/>
          <w:sz w:val="24"/>
          <w:szCs w:val="24"/>
        </w:rPr>
        <w:t xml:space="preserve">Tuskulských rozhovoroch </w:t>
      </w:r>
      <w:r w:rsidRPr="00EE5B4F">
        <w:rPr>
          <w:color w:val="000000"/>
          <w:sz w:val="24"/>
          <w:szCs w:val="24"/>
        </w:rPr>
        <w:t>(45 p.n</w:t>
      </w:r>
      <w:r w:rsidR="00885D43" w:rsidRPr="00EE5B4F">
        <w:rPr>
          <w:color w:val="000000"/>
          <w:sz w:val="24"/>
          <w:szCs w:val="24"/>
        </w:rPr>
        <w:t>.</w:t>
      </w:r>
      <w:r w:rsidRPr="00EE5B4F">
        <w:rPr>
          <w:color w:val="000000"/>
          <w:sz w:val="24"/>
          <w:szCs w:val="24"/>
        </w:rPr>
        <w:t xml:space="preserve">1.) nazval filozofiu </w:t>
      </w:r>
      <w:r w:rsidRPr="00EE5B4F">
        <w:rPr>
          <w:b/>
          <w:bCs/>
          <w:color w:val="000000"/>
          <w:sz w:val="24"/>
          <w:szCs w:val="24"/>
        </w:rPr>
        <w:t xml:space="preserve">kultúrou ducha </w:t>
      </w:r>
      <w:r w:rsidRPr="00EE5B4F">
        <w:rPr>
          <w:color w:val="000000"/>
          <w:sz w:val="24"/>
          <w:szCs w:val="24"/>
        </w:rPr>
        <w:t>(„cultura animi autem philosophia est"). Tým položil základ pre chápanie kultúry ako charakteristiky ľudskej vzdelanosti.</w:t>
      </w:r>
    </w:p>
    <w:p w:rsidR="00664183" w:rsidRPr="00EE5B4F" w:rsidRDefault="00664183" w:rsidP="00885D43">
      <w:pPr>
        <w:shd w:val="clear" w:color="auto" w:fill="FFFFFF"/>
        <w:ind w:firstLine="708"/>
        <w:rPr>
          <w:sz w:val="24"/>
          <w:szCs w:val="24"/>
        </w:rPr>
      </w:pPr>
      <w:r w:rsidRPr="00EE5B4F">
        <w:rPr>
          <w:color w:val="000000"/>
          <w:sz w:val="24"/>
          <w:szCs w:val="24"/>
        </w:rPr>
        <w:t>V stredoveku sa pojem „kultúra“ na označenie kultivácie ľudských schopností príliš nepoužíval. Pokiaľ sa predsa len s pojmom kultúra v tomto období stretávame, tak má silný náboženský obsah. V dielach niektorých kresťanských autorov vystupuje slovo kultúra v zmysle uctievania (cultus deorum).</w:t>
      </w:r>
    </w:p>
    <w:p w:rsidR="00664183" w:rsidRPr="00EE5B4F" w:rsidRDefault="00664183" w:rsidP="00885D43">
      <w:pPr>
        <w:shd w:val="clear" w:color="auto" w:fill="FFFFFF"/>
        <w:ind w:firstLine="708"/>
        <w:rPr>
          <w:sz w:val="24"/>
          <w:szCs w:val="24"/>
        </w:rPr>
      </w:pPr>
      <w:r w:rsidRPr="00EE5B4F">
        <w:rPr>
          <w:color w:val="000000"/>
          <w:sz w:val="24"/>
          <w:szCs w:val="24"/>
        </w:rPr>
        <w:t>Nástup renesancie a humanizmu znamenal i znovuzrodenie antického významu pojmu kultúra. Filozofia, veda i umenie sa orientovali na existenciu človeka, na rozvoj jeho tvorivých schopností a subjektívnej moci. V</w:t>
      </w:r>
      <w:r w:rsidR="00885D43" w:rsidRPr="00EE5B4F">
        <w:rPr>
          <w:color w:val="000000"/>
          <w:sz w:val="24"/>
          <w:szCs w:val="24"/>
        </w:rPr>
        <w:t> </w:t>
      </w:r>
      <w:r w:rsidRPr="00EE5B4F">
        <w:rPr>
          <w:color w:val="000000"/>
          <w:sz w:val="24"/>
          <w:szCs w:val="24"/>
        </w:rPr>
        <w:t>spojitosti</w:t>
      </w:r>
      <w:r w:rsidR="00885D43" w:rsidRPr="00EE5B4F">
        <w:rPr>
          <w:color w:val="000000"/>
          <w:sz w:val="24"/>
          <w:szCs w:val="24"/>
        </w:rPr>
        <w:t xml:space="preserve"> </w:t>
      </w:r>
      <w:r w:rsidRPr="00EE5B4F">
        <w:rPr>
          <w:color w:val="000000"/>
          <w:sz w:val="24"/>
          <w:szCs w:val="24"/>
        </w:rPr>
        <w:t>s kultiváciou  a vzdelaním človeka sa znovu stretávame s používaním pojmu kul</w:t>
      </w:r>
      <w:r w:rsidRPr="00EE5B4F">
        <w:rPr>
          <w:color w:val="000000"/>
          <w:sz w:val="24"/>
          <w:szCs w:val="24"/>
        </w:rPr>
        <w:softHyphen/>
        <w:t>túra na označenie sféry pozitívnych hodnôt, ktoré prispievajú k zdokonaľovaniu ľudských schopností.</w:t>
      </w:r>
    </w:p>
    <w:p w:rsidR="00664183" w:rsidRPr="00EE5B4F" w:rsidRDefault="00664183" w:rsidP="00885D43">
      <w:pPr>
        <w:shd w:val="clear" w:color="auto" w:fill="FFFFFF"/>
        <w:ind w:firstLine="708"/>
        <w:rPr>
          <w:sz w:val="24"/>
          <w:szCs w:val="24"/>
        </w:rPr>
      </w:pPr>
      <w:r w:rsidRPr="00EE5B4F">
        <w:rPr>
          <w:color w:val="000000"/>
          <w:sz w:val="24"/>
          <w:szCs w:val="24"/>
        </w:rPr>
        <w:t>V priebehu 18. storočia sa v germanizovanej podobe pojem kultúra (Kultur) rozšíril do diel osvieteneckých filozofov a historikov. Kultúra je v tejto dobe už pomerne jednoznačne chápaná ako oblasť ľudskej existencie, ktorá stojí v pro</w:t>
      </w:r>
      <w:r w:rsidRPr="00EE5B4F">
        <w:rPr>
          <w:color w:val="000000"/>
          <w:sz w:val="24"/>
          <w:szCs w:val="24"/>
        </w:rPr>
        <w:softHyphen/>
        <w:t xml:space="preserve">tikladu k prírode. Osvietenecké chápanie kultúry, ktoré zdôrazňuje skôr </w:t>
      </w:r>
      <w:r w:rsidRPr="00EE5B4F">
        <w:rPr>
          <w:b/>
          <w:bCs/>
          <w:color w:val="000000"/>
          <w:sz w:val="24"/>
          <w:szCs w:val="24"/>
        </w:rPr>
        <w:t>zdoko</w:t>
      </w:r>
      <w:r w:rsidRPr="00EE5B4F">
        <w:rPr>
          <w:b/>
          <w:bCs/>
          <w:color w:val="000000"/>
          <w:sz w:val="24"/>
          <w:szCs w:val="24"/>
        </w:rPr>
        <w:softHyphen/>
        <w:t xml:space="preserve">naľovanie ľudských schopností </w:t>
      </w:r>
      <w:r w:rsidRPr="00EE5B4F">
        <w:rPr>
          <w:color w:val="000000"/>
          <w:sz w:val="24"/>
          <w:szCs w:val="24"/>
        </w:rPr>
        <w:t>než stav a podmienky sociálneho života, bolo ďalej rozvíjané v poslednej štvrtine 18. storočia v dielach nemeckých univerzálne orientovaných historikov.</w:t>
      </w:r>
    </w:p>
    <w:p w:rsidR="00664183" w:rsidRPr="00EE5B4F" w:rsidRDefault="00664183" w:rsidP="00295081">
      <w:pPr>
        <w:shd w:val="clear" w:color="auto" w:fill="FFFFFF"/>
        <w:ind w:firstLine="708"/>
        <w:rPr>
          <w:sz w:val="24"/>
          <w:szCs w:val="24"/>
        </w:rPr>
      </w:pPr>
      <w:r w:rsidRPr="00EE5B4F">
        <w:rPr>
          <w:color w:val="000000"/>
          <w:sz w:val="24"/>
          <w:szCs w:val="24"/>
        </w:rPr>
        <w:t>Od</w:t>
      </w:r>
      <w:r w:rsidR="00295081" w:rsidRPr="00EE5B4F">
        <w:rPr>
          <w:color w:val="000000"/>
          <w:sz w:val="24"/>
          <w:szCs w:val="24"/>
        </w:rPr>
        <w:t>klon</w:t>
      </w:r>
      <w:r w:rsidRPr="00EE5B4F">
        <w:rPr>
          <w:color w:val="000000"/>
          <w:sz w:val="24"/>
          <w:szCs w:val="24"/>
        </w:rPr>
        <w:t xml:space="preserve"> od pôvodného hodnotiaceho významu pojmu kultúra a zrodenie moder</w:t>
      </w:r>
      <w:r w:rsidRPr="00EE5B4F">
        <w:rPr>
          <w:color w:val="000000"/>
          <w:sz w:val="24"/>
          <w:szCs w:val="24"/>
        </w:rPr>
        <w:softHyphen/>
        <w:t>ného globálneho antropologického chápania kultúry je spojené s dielem drážďan</w:t>
      </w:r>
      <w:r w:rsidRPr="00EE5B4F">
        <w:rPr>
          <w:color w:val="000000"/>
          <w:sz w:val="24"/>
          <w:szCs w:val="24"/>
        </w:rPr>
        <w:softHyphen/>
        <w:t xml:space="preserve">ského historika Gustava Friedricha Klemma (1802-1867). Vydanie jeho desaťzväzkových </w:t>
      </w:r>
      <w:r w:rsidRPr="00EE5B4F">
        <w:rPr>
          <w:i/>
          <w:iCs/>
          <w:color w:val="000000"/>
          <w:sz w:val="24"/>
          <w:szCs w:val="24"/>
        </w:rPr>
        <w:t xml:space="preserve">Všeobecných kultúrnych dejín ľudstva </w:t>
      </w:r>
      <w:r w:rsidRPr="00EE5B4F">
        <w:rPr>
          <w:color w:val="000000"/>
          <w:sz w:val="24"/>
          <w:szCs w:val="24"/>
        </w:rPr>
        <w:t xml:space="preserve">(1843—1852) a dvojzväzkovej </w:t>
      </w:r>
      <w:r w:rsidRPr="00EE5B4F">
        <w:rPr>
          <w:i/>
          <w:iCs/>
          <w:color w:val="000000"/>
          <w:sz w:val="24"/>
          <w:szCs w:val="24"/>
        </w:rPr>
        <w:t xml:space="preserve">Všeobecnej vedy o kultúre </w:t>
      </w:r>
      <w:r w:rsidRPr="00EE5B4F">
        <w:rPr>
          <w:color w:val="000000"/>
          <w:sz w:val="24"/>
          <w:szCs w:val="24"/>
        </w:rPr>
        <w:t>(1854-1855) znamená výrazný zvrat v používaní pojmu kultúra v špeciálnych vedách. Klemmovo vymedzenie kultúry je možné považovať za prototyp klasických antropologických popisných  defi</w:t>
      </w:r>
      <w:r w:rsidRPr="00EE5B4F">
        <w:rPr>
          <w:color w:val="000000"/>
          <w:sz w:val="24"/>
          <w:szCs w:val="24"/>
        </w:rPr>
        <w:softHyphen/>
        <w:t>nícií kultúry: „Usilujem sa o to, aby som preskúmal a určil postupný vývoj ľudstva od jeho najneumelejších prvých počiatkov až po organické vytváranie národov vo všetkých ohľadoch, to jest čo sa týka zvykov, znalostí a obratností, domáceho a verejného života počas mieru i vo vojne, náboženstva, poznania a umenia</w:t>
      </w:r>
      <w:r w:rsidR="00295081" w:rsidRPr="00EE5B4F">
        <w:rPr>
          <w:color w:val="000000"/>
          <w:sz w:val="24"/>
          <w:szCs w:val="24"/>
        </w:rPr>
        <w:t>."</w:t>
      </w:r>
    </w:p>
    <w:p w:rsidR="00664183" w:rsidRPr="00EE5B4F" w:rsidRDefault="00664183" w:rsidP="00295081">
      <w:pPr>
        <w:shd w:val="clear" w:color="auto" w:fill="FFFFFF"/>
        <w:ind w:firstLine="708"/>
        <w:rPr>
          <w:sz w:val="24"/>
          <w:szCs w:val="24"/>
        </w:rPr>
      </w:pPr>
      <w:r w:rsidRPr="00EE5B4F">
        <w:rPr>
          <w:color w:val="000000"/>
          <w:sz w:val="24"/>
          <w:szCs w:val="24"/>
        </w:rPr>
        <w:t>Klemmova schopnosť zovšeobecňovať a teoretizovať bola obmedzená, pretože mal záujem predovšetkým o popis faktografického materiálu. Jeho chápanie kultúrnych dejín má preto výrazne etnografický charakter. Klemmov spôsob použí</w:t>
      </w:r>
      <w:r w:rsidRPr="00EE5B4F">
        <w:rPr>
          <w:color w:val="000000"/>
          <w:sz w:val="24"/>
          <w:szCs w:val="24"/>
        </w:rPr>
        <w:softHyphen/>
        <w:t xml:space="preserve">vania pojmu kultúra však v sebe odzrkadľuje už požiadavky rodiacich sa empirických vied o spoločnosti. Význam kultivovania sa celkom vytráca, pozornosť je venovaná stavu a štádiám kultúry. V istom zmysle Klemm dovŕšil prvú etapu konštituovania dejín kultúry, ktorej počiatok je spojený s Voltairovou  </w:t>
      </w:r>
      <w:r w:rsidRPr="00EE5B4F">
        <w:rPr>
          <w:i/>
          <w:iCs/>
          <w:color w:val="000000"/>
          <w:sz w:val="24"/>
          <w:szCs w:val="24"/>
        </w:rPr>
        <w:t xml:space="preserve">Esejou o mravoch a duchu národov </w:t>
      </w:r>
      <w:r w:rsidRPr="00EE5B4F">
        <w:rPr>
          <w:color w:val="000000"/>
          <w:sz w:val="24"/>
          <w:szCs w:val="24"/>
        </w:rPr>
        <w:t xml:space="preserve">(1769). Klemm o tom hovorí, </w:t>
      </w:r>
      <w:r w:rsidRPr="00EE5B4F">
        <w:rPr>
          <w:color w:val="000000"/>
          <w:sz w:val="24"/>
          <w:szCs w:val="24"/>
        </w:rPr>
        <w:lastRenderedPageBreak/>
        <w:t>že „to bol Voltaire, kto ako prvý nechal bokom dynastie, následnosť kráľov a vojen, a hľadal to, čo je v dejinách podstatné, totiž kultúru, tak ako sa prejavuje vo zvykoch, v spôsoboch viery a vo formách vlády".</w:t>
      </w:r>
    </w:p>
    <w:p w:rsidR="00664183" w:rsidRPr="00EE5B4F" w:rsidRDefault="00664183" w:rsidP="00295081">
      <w:pPr>
        <w:shd w:val="clear" w:color="auto" w:fill="FFFFFF"/>
        <w:ind w:firstLine="708"/>
        <w:rPr>
          <w:sz w:val="24"/>
          <w:szCs w:val="24"/>
        </w:rPr>
      </w:pPr>
      <w:r w:rsidRPr="00EE5B4F">
        <w:rPr>
          <w:color w:val="000000"/>
          <w:sz w:val="24"/>
          <w:szCs w:val="24"/>
        </w:rPr>
        <w:t>Po Klemmovom vystúpení už nemôže byť pochýb o uznaní pojmu kultúra v prácach nemecky píšúcich historikov. Kvalitatívny zvrat v používaní pojmu kultúra v anglosaských krajinách je spojený s dielom anglického antropológa Edwarda Burnetta Tylora. Ten, poučený nemeckou etnografiou a historiografiou, koncentruje klasické Klemmovo vymedzenie kultúry do prvej formálnej antropo</w:t>
      </w:r>
      <w:r w:rsidRPr="00EE5B4F">
        <w:rPr>
          <w:color w:val="000000"/>
          <w:sz w:val="24"/>
          <w:szCs w:val="24"/>
        </w:rPr>
        <w:softHyphen/>
        <w:t>logickej definície kultúry: „Kultúra alebo civilizácia ... je komplexný celok, ktorý zahŕňa poznanie, vieru, umenie, právo, morálku, zvyky a všetky ostatné schopnosti a zvyky, ktoré si človek osvojil ako člen spol</w:t>
      </w:r>
      <w:r w:rsidR="00295081" w:rsidRPr="00EE5B4F">
        <w:rPr>
          <w:color w:val="000000"/>
          <w:sz w:val="24"/>
          <w:szCs w:val="24"/>
        </w:rPr>
        <w:t>o</w:t>
      </w:r>
      <w:r w:rsidRPr="00EE5B4F">
        <w:rPr>
          <w:color w:val="000000"/>
          <w:sz w:val="24"/>
          <w:szCs w:val="24"/>
        </w:rPr>
        <w:t>čnosti."</w:t>
      </w:r>
    </w:p>
    <w:p w:rsidR="00664183" w:rsidRPr="00EE5B4F" w:rsidRDefault="00664183" w:rsidP="00295081">
      <w:pPr>
        <w:shd w:val="clear" w:color="auto" w:fill="FFFFFF"/>
        <w:ind w:firstLine="708"/>
        <w:rPr>
          <w:color w:val="000000"/>
          <w:sz w:val="24"/>
          <w:szCs w:val="24"/>
        </w:rPr>
      </w:pPr>
      <w:r w:rsidRPr="00EE5B4F">
        <w:rPr>
          <w:color w:val="000000"/>
          <w:sz w:val="24"/>
          <w:szCs w:val="24"/>
        </w:rPr>
        <w:t>Môže sa nám to zdať trochu nadnesené, ale Tylorova definícia kultúry predstavuje počiatok vedeckej revolúcie. Zmenila vzťah pojmu kultúra k doterajšej teórii a metodológii špeciálnych vied o kul</w:t>
      </w:r>
      <w:r w:rsidRPr="00EE5B4F">
        <w:rPr>
          <w:color w:val="000000"/>
          <w:sz w:val="24"/>
          <w:szCs w:val="24"/>
        </w:rPr>
        <w:softHyphen/>
        <w:t xml:space="preserve">túre a urobila z neho nástroj kvalitatívne nového prístupu ku štúdiu sociokultúrnych javov. Pojem </w:t>
      </w:r>
      <w:r w:rsidRPr="00EE5B4F">
        <w:rPr>
          <w:b/>
          <w:color w:val="000000"/>
          <w:sz w:val="24"/>
          <w:szCs w:val="24"/>
        </w:rPr>
        <w:t>kultúra</w:t>
      </w:r>
      <w:r w:rsidRPr="00EE5B4F">
        <w:rPr>
          <w:color w:val="000000"/>
          <w:sz w:val="24"/>
          <w:szCs w:val="24"/>
        </w:rPr>
        <w:t xml:space="preserve"> sa začal používať na označenie triedy vecí a javov, ktorými sa človek líši od zvieraťa. Štúdium kultúry z antropologického hľa</w:t>
      </w:r>
      <w:r w:rsidRPr="00EE5B4F">
        <w:rPr>
          <w:color w:val="000000"/>
          <w:sz w:val="24"/>
          <w:szCs w:val="24"/>
        </w:rPr>
        <w:softHyphen/>
        <w:t>diska nie je teda obmedzené len na oblasť pozitívnych hodnôt, ktoré človeka kultivujú a humanizujú, ale zahŕňa všetky nebiologické prostriedky a mechanizmy, prostredníctvom ktorých sa ľudia adaptujú na vonkajšie prostredie. Kul</w:t>
      </w:r>
      <w:r w:rsidRPr="00EE5B4F">
        <w:rPr>
          <w:color w:val="000000"/>
          <w:sz w:val="24"/>
          <w:szCs w:val="24"/>
        </w:rPr>
        <w:softHyphen/>
        <w:t>túra z tohto hľadiska vystupuje ako špecificky ľudský atribút - spôsob pre</w:t>
      </w:r>
      <w:r w:rsidRPr="00EE5B4F">
        <w:rPr>
          <w:color w:val="000000"/>
          <w:sz w:val="24"/>
          <w:szCs w:val="24"/>
        </w:rPr>
        <w:softHyphen/>
        <w:t>tvárania sveta človekom. S odstupom času možno konštatovať, že Tylorova defi</w:t>
      </w:r>
      <w:r w:rsidRPr="00EE5B4F">
        <w:rPr>
          <w:color w:val="000000"/>
          <w:sz w:val="24"/>
          <w:szCs w:val="24"/>
        </w:rPr>
        <w:softHyphen/>
        <w:t>nícia kultúry nikdy nezostarla, ale naopak, stala sa východiskovým bodom väčšiny moderných antropologických teórií kultúry.</w:t>
      </w:r>
    </w:p>
    <w:p w:rsidR="007B01E6" w:rsidRPr="00EE5B4F" w:rsidRDefault="007B01E6">
      <w:pPr>
        <w:rPr>
          <w:sz w:val="24"/>
          <w:szCs w:val="24"/>
        </w:rPr>
      </w:pPr>
    </w:p>
    <w:sectPr w:rsidR="007B01E6" w:rsidRPr="00EE5B4F" w:rsidSect="00EE5B4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546FE0"/>
    <w:lvl w:ilvl="0">
      <w:numFmt w:val="decimal"/>
      <w:lvlText w:val="*"/>
      <w:lvlJc w:val="left"/>
    </w:lvl>
  </w:abstractNum>
  <w:abstractNum w:abstractNumId="1">
    <w:nsid w:val="2A1C37D9"/>
    <w:multiLevelType w:val="singleLevel"/>
    <w:tmpl w:val="9BB055B6"/>
    <w:lvl w:ilvl="0">
      <w:start w:val="1"/>
      <w:numFmt w:val="decimal"/>
      <w:lvlText w:val="%1."/>
      <w:legacy w:legacy="1" w:legacySpace="0" w:legacyIndent="288"/>
      <w:lvlJc w:val="left"/>
      <w:rPr>
        <w:rFonts w:ascii="Times New Roman" w:hAnsi="Times New Roman" w:cs="Times New Roman" w:hint="default"/>
      </w:rPr>
    </w:lvl>
  </w:abstractNum>
  <w:abstractNum w:abstractNumId="2">
    <w:nsid w:val="4FEA07B7"/>
    <w:multiLevelType w:val="singleLevel"/>
    <w:tmpl w:val="642A24B0"/>
    <w:lvl w:ilvl="0">
      <w:start w:val="1"/>
      <w:numFmt w:val="decimal"/>
      <w:lvlText w:val="%1."/>
      <w:legacy w:legacy="1" w:legacySpace="0" w:legacyIndent="264"/>
      <w:lvlJc w:val="left"/>
      <w:rPr>
        <w:rFonts w:ascii="Times New Roman" w:hAnsi="Times New Roman" w:cs="Times New Roman" w:hint="default"/>
      </w:rPr>
    </w:lvl>
  </w:abstractNum>
  <w:num w:numId="1">
    <w:abstractNumId w:val="0"/>
    <w:lvlOverride w:ilvl="0">
      <w:lvl w:ilvl="0">
        <w:numFmt w:val="bullet"/>
        <w:lvlText w:val="V"/>
        <w:legacy w:legacy="1" w:legacySpace="0" w:legacyIndent="221"/>
        <w:lvlJc w:val="left"/>
        <w:rPr>
          <w:rFonts w:ascii="Times New Roman" w:hAnsi="Times New Roman" w:cs="Times New Roman"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00"/>
  <w:displayHorizontalDrawingGridEvery w:val="2"/>
  <w:characterSpacingControl w:val="doNotCompress"/>
  <w:compat/>
  <w:rsids>
    <w:rsidRoot w:val="00664183"/>
    <w:rsid w:val="0017571D"/>
    <w:rsid w:val="00295081"/>
    <w:rsid w:val="00664183"/>
    <w:rsid w:val="007B01E6"/>
    <w:rsid w:val="007B12E9"/>
    <w:rsid w:val="00876229"/>
    <w:rsid w:val="00885D43"/>
    <w:rsid w:val="00DA5D12"/>
    <w:rsid w:val="00DC7D0E"/>
    <w:rsid w:val="00EE5B4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183"/>
    <w:pPr>
      <w:widowControl w:val="0"/>
      <w:autoSpaceDE w:val="0"/>
      <w:autoSpaceDN w:val="0"/>
      <w:adjustRightInd w:val="0"/>
      <w:spacing w:after="0" w:line="240" w:lineRule="auto"/>
    </w:pPr>
    <w:rPr>
      <w:rFonts w:ascii="Times New Roman" w:eastAsia="Times New Roman" w:hAnsi="Times New Roman" w:cs="Times New Roman"/>
      <w:sz w:val="20"/>
      <w:szCs w:val="20"/>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183"/>
    <w:rPr>
      <w:rFonts w:ascii="Tahoma" w:hAnsi="Tahoma" w:cs="Tahoma"/>
      <w:sz w:val="16"/>
      <w:szCs w:val="16"/>
    </w:rPr>
  </w:style>
  <w:style w:type="character" w:customStyle="1" w:styleId="BalloonTextChar">
    <w:name w:val="Balloon Text Char"/>
    <w:basedOn w:val="DefaultParagraphFont"/>
    <w:link w:val="BalloonText"/>
    <w:uiPriority w:val="99"/>
    <w:semiHidden/>
    <w:rsid w:val="00664183"/>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64183"/>
    <w:pPr>
      <w:widowControl w:val="0"/>
      <w:autoSpaceDE w:val="0"/>
      <w:autoSpaceDN w:val="0"/>
      <w:adjustRightInd w:val="0"/>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64183"/>
    <w:rPr>
      <w:rFonts w:ascii="Tahoma" w:hAnsi="Tahoma" w:cs="Tahoma"/>
      <w:sz w:val="16"/>
      <w:szCs w:val="16"/>
    </w:rPr>
  </w:style>
  <w:style w:type="character" w:customStyle="1" w:styleId="TextbublinyChar">
    <w:name w:val="Text bubliny Char"/>
    <w:basedOn w:val="Predvolenpsmoodseku"/>
    <w:link w:val="Textbubliny"/>
    <w:uiPriority w:val="99"/>
    <w:semiHidden/>
    <w:rsid w:val="00664183"/>
    <w:rPr>
      <w:rFonts w:ascii="Tahoma" w:eastAsia="Times New Roman" w:hAnsi="Tahoma" w:cs="Tahoma"/>
      <w:sz w:val="16"/>
      <w:szCs w:val="16"/>
      <w:lang w:eastAsia="sk-SK"/>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2497</Words>
  <Characters>14234</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Kusy Ivan</dc:creator>
  <cp:lastModifiedBy>Your User Name</cp:lastModifiedBy>
  <cp:revision>2</cp:revision>
  <cp:lastPrinted>2011-12-14T20:47:00Z</cp:lastPrinted>
  <dcterms:created xsi:type="dcterms:W3CDTF">2011-12-14T20:48:00Z</dcterms:created>
  <dcterms:modified xsi:type="dcterms:W3CDTF">2011-12-14T20:48:00Z</dcterms:modified>
</cp:coreProperties>
</file>